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12CB" w14:textId="35D3DD53" w:rsidR="00900E6C" w:rsidRPr="00900E6C" w:rsidRDefault="00900E6C" w:rsidP="00900E6C">
      <w:pPr>
        <w:jc w:val="center"/>
        <w:rPr>
          <w:rFonts w:ascii="Algerian" w:hAnsi="Algerian"/>
          <w:sz w:val="32"/>
          <w:szCs w:val="32"/>
        </w:rPr>
      </w:pPr>
      <w:r w:rsidRPr="00900E6C">
        <w:rPr>
          <w:rFonts w:ascii="Algerian" w:hAnsi="Algerian"/>
          <w:b/>
          <w:bCs/>
          <w:sz w:val="32"/>
          <w:szCs w:val="32"/>
        </w:rPr>
        <w:t>Activities Department of Botany</w:t>
      </w:r>
    </w:p>
    <w:p w14:paraId="3AA6C2D9"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The curriculum is designed to provide a balanced mix of theoretical knowledge and practical experience. It often includes lectures, laboratory sessions, fieldwork, and seminars. </w:t>
      </w:r>
    </w:p>
    <w:p w14:paraId="2A8DD527"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Students learn to identify different plant species, conduct experiments, </w:t>
      </w:r>
      <w:proofErr w:type="spellStart"/>
      <w:r w:rsidRPr="00900E6C">
        <w:rPr>
          <w:rFonts w:ascii="Times New Roman" w:hAnsi="Times New Roman" w:cs="Times New Roman"/>
          <w:sz w:val="24"/>
          <w:szCs w:val="24"/>
        </w:rPr>
        <w:t>analyze</w:t>
      </w:r>
      <w:proofErr w:type="spellEnd"/>
      <w:r w:rsidRPr="00900E6C">
        <w:rPr>
          <w:rFonts w:ascii="Times New Roman" w:hAnsi="Times New Roman" w:cs="Times New Roman"/>
          <w:sz w:val="24"/>
          <w:szCs w:val="24"/>
        </w:rPr>
        <w:t xml:space="preserve"> data, and comprehend the ecological significance of plants.</w:t>
      </w:r>
    </w:p>
    <w:p w14:paraId="1E36F63D"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The Botany Department actively engages in research </w:t>
      </w:r>
      <w:proofErr w:type="spellStart"/>
      <w:r w:rsidRPr="00900E6C">
        <w:rPr>
          <w:rFonts w:ascii="Times New Roman" w:hAnsi="Times New Roman" w:cs="Times New Roman"/>
          <w:sz w:val="24"/>
          <w:szCs w:val="24"/>
        </w:rPr>
        <w:t>endeavors</w:t>
      </w:r>
      <w:proofErr w:type="spellEnd"/>
      <w:r w:rsidRPr="00900E6C">
        <w:rPr>
          <w:rFonts w:ascii="Times New Roman" w:hAnsi="Times New Roman" w:cs="Times New Roman"/>
          <w:sz w:val="24"/>
          <w:szCs w:val="24"/>
        </w:rPr>
        <w:t xml:space="preserve"> aimed at expanding the scientific understanding of plants. Faculty members and students participate in research projects focusing on medicinal plants, biodiversity conservation, plant physiology, medicinal plants, crop improvement, and environmental sustainability. </w:t>
      </w:r>
    </w:p>
    <w:p w14:paraId="3D91370F"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The Department organizes Student seminar every year and students are urged to publish papers in College journal. </w:t>
      </w:r>
    </w:p>
    <w:p w14:paraId="06FA1D6F"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Wall magazines and various posters are also published regularly. </w:t>
      </w:r>
    </w:p>
    <w:p w14:paraId="4447DCC7"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The department organizes frequent local as well as national excursions to have a comprehensive idea on the floristic composition and biodiversity of different regions of India. </w:t>
      </w:r>
    </w:p>
    <w:p w14:paraId="13ED93A4"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Special lectures by subject experts are regularly organized. </w:t>
      </w:r>
    </w:p>
    <w:p w14:paraId="1C45A9C9"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Plantation programs are undertaken within the college campus. </w:t>
      </w:r>
    </w:p>
    <w:p w14:paraId="378F4821"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The Department of Botany yearly celebrates Departmental Day cum Teachers’ Day, when the students of the previous year are invited to share their experiences with the juniors. </w:t>
      </w:r>
    </w:p>
    <w:p w14:paraId="0ECEF81A"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 xml:space="preserve">During the pandemic, every human being in this planet suffered the consequences of the lockdown. However, the Department of Botany continued its academic ventures through regular online classes to ensure that students continue to receive quality education during those unfavourable conditions. The faculties along with the students upskilled themselves. For effectively utilising the adverse period, they participated in various International, National and State Level workshops, conferences, webinars, awareness programmes and special lectures. </w:t>
      </w:r>
    </w:p>
    <w:p w14:paraId="3510B651"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The students were mentored and inspired to participate in virtual internship programs.</w:t>
      </w:r>
    </w:p>
    <w:p w14:paraId="5D2F1618" w14:textId="77777777" w:rsidR="00900E6C" w:rsidRPr="00900E6C" w:rsidRDefault="00900E6C" w:rsidP="00900E6C">
      <w:pPr>
        <w:pStyle w:val="ListParagraph"/>
        <w:numPr>
          <w:ilvl w:val="0"/>
          <w:numId w:val="1"/>
        </w:numPr>
        <w:spacing w:line="276" w:lineRule="auto"/>
        <w:jc w:val="both"/>
        <w:rPr>
          <w:rFonts w:ascii="Times New Roman" w:hAnsi="Times New Roman" w:cs="Times New Roman"/>
          <w:sz w:val="24"/>
          <w:szCs w:val="24"/>
        </w:rPr>
      </w:pPr>
      <w:r w:rsidRPr="00900E6C">
        <w:rPr>
          <w:rFonts w:ascii="Times New Roman" w:hAnsi="Times New Roman" w:cs="Times New Roman"/>
          <w:sz w:val="24"/>
          <w:szCs w:val="24"/>
        </w:rPr>
        <w:t>The Botany Department often collaborates with other academic institutions for faculty and student exchange and seminars. Furthermore, it conducts outreach programs, workshops, and awareness campaigns to educate the public about the importance of plants and environmental conservation.</w:t>
      </w:r>
    </w:p>
    <w:p w14:paraId="47F0D24E" w14:textId="77777777" w:rsidR="005F78F6" w:rsidRDefault="005F78F6"/>
    <w:sectPr w:rsidR="005F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94F"/>
    <w:multiLevelType w:val="hybridMultilevel"/>
    <w:tmpl w:val="A5FADA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8771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6C"/>
    <w:rsid w:val="005F78F6"/>
    <w:rsid w:val="00900E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C85E"/>
  <w15:chartTrackingRefBased/>
  <w15:docId w15:val="{29F4703E-99D1-4B0A-9C8B-AC99669D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Madhushri Das Datta</dc:creator>
  <cp:keywords/>
  <dc:description/>
  <cp:lastModifiedBy>Madhushri Das Datta</cp:lastModifiedBy>
  <cp:revision>1</cp:revision>
  <dcterms:created xsi:type="dcterms:W3CDTF">2023-12-13T19:58:00Z</dcterms:created>
  <dcterms:modified xsi:type="dcterms:W3CDTF">2023-12-13T20:00:00Z</dcterms:modified>
</cp:coreProperties>
</file>